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725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Задание 7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bookmarkStart w:id="0" w:name="_GoBack"/>
      <w:bookmarkEnd w:id="0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3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 распоряжению руководителя отдела автоматизации банка для защиты вычислительной техники от электромагнитных помех было выполнено заземление. Корпуса оборудования, используемого для обработки важной информации, были присоединены к заземлителю и, в нарушение действующих правил, отсоединены от нулевого защитного проводника. Оцените опасность для сотрудницы банка, коснувшейся ногой шины заземления, а рукой - металлической двери, имеющей электрическую связь с металлическими конструкциями здания, и для сотрудника охраны банка касающегося рукой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зануленного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пульта охранной сигнализации, а ногой - водопроводной трубы. Возникновение опасности обусловлено тем, что произошло замыкание фазы на корпус одного из заземленных системных блоков.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Сделайте выводы о правомерности решения руководителя отдела автоматизации, об эффективности работы служб охраны труда и главного энергетика банка, о влиянии различных элементов цепи замыкания на землю на условия безопасности.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489E9451" wp14:editId="06ACB8CD">
            <wp:extent cx="4781550" cy="3409950"/>
            <wp:effectExtent l="0" t="0" r="0" b="0"/>
            <wp:docPr id="60" name="Рисунок 60" descr="https://konspekta.net/poisk-ruru/baza4/2675648015243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konspekta.net/poisk-ruru/baza4/2675648015243.files/image03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к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заземления корпусов вычислительного оборудования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растеканию тока в земле фундамента здания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в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растеканию тока в земле системы водопровода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h1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сотрудницы банка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h2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сотрудника охраны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7"/>
        <w:gridCol w:w="598"/>
        <w:gridCol w:w="836"/>
        <w:gridCol w:w="603"/>
        <w:gridCol w:w="754"/>
        <w:gridCol w:w="769"/>
      </w:tblGrid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к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фун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Rh1,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Rh2, Ом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3,8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7,6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lastRenderedPageBreak/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9,4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5,3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6,7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</w:tbl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i/>
          <w:iCs/>
          <w:color w:val="666666"/>
          <w:sz w:val="18"/>
          <w:szCs w:val="18"/>
          <w:lang w:eastAsia="ru-RU"/>
        </w:rPr>
        <w:t>Эквивалентная схема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6C754801" wp14:editId="6A584306">
            <wp:extent cx="2266950" cy="1609725"/>
            <wp:effectExtent l="0" t="0" r="0" b="9525"/>
            <wp:docPr id="59" name="Рисунок 59" descr="https://konspekta.net/poisk-ruru/baza4/2675648015243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konspekta.net/poisk-ruru/baza4/2675648015243.files/image03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Для оценки опасности следует определить напряжения между точками 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а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7103656" wp14:editId="2401766F">
            <wp:extent cx="295275" cy="238125"/>
            <wp:effectExtent l="0" t="0" r="9525" b="9525"/>
            <wp:docPr id="58" name="Рисунок 58" descr="https://konspekta.net/poisk-ruru/baza4/2675648015243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konspekta.net/poisk-ruru/baza4/2675648015243.files/image03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 точками 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о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67293718" wp14:editId="33338B75">
            <wp:extent cx="295275" cy="238125"/>
            <wp:effectExtent l="0" t="0" r="9525" b="9525"/>
            <wp:docPr id="57" name="Рисунок 57" descr="https://konspekta.net/poisk-ruru/baza4/2675648015243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konspekta.net/poisk-ruru/baza4/2675648015243.files/image03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.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Сопротивления цепочек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B79C505" wp14:editId="69882F86">
            <wp:extent cx="295275" cy="238125"/>
            <wp:effectExtent l="0" t="0" r="9525" b="9525"/>
            <wp:docPr id="56" name="Рисунок 56" descr="https://konspekta.net/poisk-ruru/baza4/2675648015243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konspekta.net/poisk-ruru/baza4/2675648015243.files/image04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2894184C" wp14:editId="5474F5AC">
            <wp:extent cx="295275" cy="266700"/>
            <wp:effectExtent l="0" t="0" r="9525" b="0"/>
            <wp:docPr id="55" name="Рисунок 55" descr="https://konspekta.net/poisk-ruru/baza4/2675648015243.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konspekta.net/poisk-ruru/baza4/2675648015243.files/image04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2601AE10" wp14:editId="297F68D7">
            <wp:extent cx="304800" cy="238125"/>
            <wp:effectExtent l="0" t="0" r="0" b="9525"/>
            <wp:docPr id="54" name="Рисунок 54" descr="https://konspekta.net/poisk-ruru/baza4/2675648015243.files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konspekta.net/poisk-ruru/baza4/2675648015243.files/image04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17E5CF75" wp14:editId="66547CB1">
            <wp:extent cx="152400" cy="238125"/>
            <wp:effectExtent l="0" t="0" r="0" b="9525"/>
            <wp:docPr id="53" name="Рисунок 53" descr="https://konspekta.net/poisk-ruru/baza4/2675648015243.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konspekta.net/poisk-ruru/baza4/2675648015243.files/image04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намного больше сопротивлений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2406D30" wp14:editId="0CA9B0F1">
            <wp:extent cx="161925" cy="238125"/>
            <wp:effectExtent l="0" t="0" r="9525" b="9525"/>
            <wp:docPr id="52" name="Рисунок 52" descr="https://konspekta.net/poisk-ruru/baza4/2675648015243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konspekta.net/poisk-ruru/baza4/2675648015243.files/image04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64F5D39B" wp14:editId="45C3DB24">
            <wp:extent cx="171450" cy="238125"/>
            <wp:effectExtent l="0" t="0" r="0" b="9525"/>
            <wp:docPr id="51" name="Рисунок 51" descr="https://konspekta.net/poisk-ruru/baza4/2675648015243.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konspekta.net/poisk-ruru/baza4/2675648015243.files/image05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 соответственно, по этому при определении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05BADB42" wp14:editId="6C7A2B05">
            <wp:extent cx="295275" cy="238125"/>
            <wp:effectExtent l="0" t="0" r="9525" b="9525"/>
            <wp:docPr id="50" name="Рисунок 50" descr="https://konspekta.net/poisk-ruru/baza4/2675648015243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konspekta.net/poisk-ruru/baza4/2675648015243.files/image03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25D159ED" wp14:editId="6B739D5B">
            <wp:extent cx="295275" cy="238125"/>
            <wp:effectExtent l="0" t="0" r="9525" b="9525"/>
            <wp:docPr id="49" name="Рисунок 49" descr="https://konspekta.net/poisk-ruru/baza4/2675648015243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konspekta.net/poisk-ruru/baza4/2675648015243.files/image03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их влиянием можно пренебречь. При таком допущении величина тока замыкания на землю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4D68981B" wp14:editId="40A01AF3">
            <wp:extent cx="161925" cy="238125"/>
            <wp:effectExtent l="0" t="0" r="9525" b="9525"/>
            <wp:docPr id="48" name="Рисунок 48" descr="https://konspekta.net/poisk-ruru/baza4/2675648015243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konspekta.net/poisk-ruru/baza4/2675648015243.files/image05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определяется по формуле: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936BFA2" wp14:editId="24627E26">
            <wp:extent cx="828675" cy="495300"/>
            <wp:effectExtent l="0" t="0" r="9525" b="0"/>
            <wp:docPr id="47" name="Рисунок 47" descr="https://konspekta.net/poisk-ruru/baza4/2675648015243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konspekta.net/poisk-ruru/baza4/2675648015243.files/image054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где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Е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– фазное напряжение сети.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Напряжения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718E388A" wp14:editId="781C03EF">
            <wp:extent cx="295275" cy="238125"/>
            <wp:effectExtent l="0" t="0" r="9525" b="9525"/>
            <wp:docPr id="46" name="Рисунок 46" descr="https://konspekta.net/poisk-ruru/baza4/2675648015243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konspekta.net/poisk-ruru/baza4/2675648015243.files/image03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и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65CFE720" wp14:editId="73E2A7D7">
            <wp:extent cx="295275" cy="238125"/>
            <wp:effectExtent l="0" t="0" r="9525" b="9525"/>
            <wp:docPr id="45" name="Рисунок 45" descr="https://konspekta.net/poisk-ruru/baza4/2675648015243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konspekta.net/poisk-ruru/baza4/2675648015243.files/image03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определяются по формулам: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94DCE8D" wp14:editId="18F9E359">
            <wp:extent cx="723900" cy="238125"/>
            <wp:effectExtent l="0" t="0" r="0" b="9525"/>
            <wp:docPr id="44" name="Рисунок 44" descr="https://konspekta.net/poisk-ruru/baza4/2675648015243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konspekta.net/poisk-ruru/baza4/2675648015243.files/image05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459384EE" wp14:editId="475F6FC2">
            <wp:extent cx="723900" cy="238125"/>
            <wp:effectExtent l="0" t="0" r="0" b="9525"/>
            <wp:docPr id="43" name="Рисунок 43" descr="https://konspekta.net/poisk-ruru/baza4/2675648015243.files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konspekta.net/poisk-ruru/baza4/2675648015243.files/image060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Значения токов через сотрудников банка определяются по формулам: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334F4264" wp14:editId="02B2B2CD">
            <wp:extent cx="1143000" cy="523875"/>
            <wp:effectExtent l="0" t="0" r="0" b="9525"/>
            <wp:docPr id="42" name="Рисунок 42" descr="https://konspekta.net/poisk-ruru/baza4/2675648015243.files/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konspekta.net/poisk-ruru/baza4/2675648015243.files/image06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1C8205FE" wp14:editId="432C9880">
            <wp:extent cx="1028700" cy="495300"/>
            <wp:effectExtent l="0" t="0" r="0" b="0"/>
            <wp:docPr id="41" name="Рисунок 41" descr="https://konspekta.net/poisk-ruru/baza4/2675648015243.files/image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konspekta.net/poisk-ruru/baza4/2675648015243.files/image064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Напряжения прикосновения составят: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lastRenderedPageBreak/>
        <w:drawing>
          <wp:inline distT="0" distB="0" distL="0" distR="0" wp14:anchorId="20E32BF6" wp14:editId="461A3E74">
            <wp:extent cx="990600" cy="266700"/>
            <wp:effectExtent l="0" t="0" r="0" b="0"/>
            <wp:docPr id="40" name="Рисунок 40" descr="https://konspekta.net/poisk-ruru/baza4/2675648015243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konspekta.net/poisk-ruru/baza4/2675648015243.files/image06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77DAC9EB" wp14:editId="1F813E26">
            <wp:extent cx="1019175" cy="266700"/>
            <wp:effectExtent l="0" t="0" r="9525" b="0"/>
            <wp:docPr id="39" name="Рисунок 39" descr="https://konspekta.net/poisk-ruru/baza4/2675648015243.files/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konspekta.net/poisk-ruru/baza4/2675648015243.files/image06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br/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4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При возвращении из аэропорта коммерческого директора и переводчицы фирмы после проводов иностранных партнеров произошла поломка автомобиля. Пока шофер занимался ремонтом, переводчица спустилась с дороги, чтобы набрать полевых цветов. Не заметив лежащий в траве оборванный фазный провод воздушной линии электропередачи, она наступила на него ногой. Оценить опасность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электропоражения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, если ноги находятся на одной прямой с оборванным проводом. Обувь промокла от росы, поэтому ее сопротивление можно не учитывать. Сопротивлением растекания с ног пренебречь. Длина участка провода, лежащего на земле, намного больше его диаметра d.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Опишите все способы, которыми могут воспользоваться коммерческий директор и шофер для освобождения пострадавшей от воздействия электрического тока.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Исходные данные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Линия электропередачи трехфазная четырехпроводная с заземленной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, фазное напряжение - 220В.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Диаметр провода - 14мм. Расстояние от конца провода, которого коснулась нога до второй ноги - 0,7м.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"/>
        <w:gridCol w:w="8925"/>
      </w:tblGrid>
      <w:tr w:rsidR="00172725" w:rsidRPr="00BA2E8C" w:rsidTr="00267150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 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noProof/>
                <w:color w:val="666666"/>
                <w:sz w:val="18"/>
                <w:szCs w:val="18"/>
                <w:lang w:eastAsia="ru-RU"/>
              </w:rPr>
              <w:drawing>
                <wp:inline distT="0" distB="0" distL="0" distR="0" wp14:anchorId="517C2230" wp14:editId="223866A1">
                  <wp:extent cx="5600700" cy="4048125"/>
                  <wp:effectExtent l="0" t="0" r="0" b="9525"/>
                  <wp:docPr id="38" name="Рисунок 38" descr="https://konspekta.net/poisk-ruru/baza4/2675648015243.files/image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konspekta.net/poisk-ruru/baza4/2675648015243.files/image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404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2725" w:rsidRPr="00BA2E8C" w:rsidRDefault="00172725" w:rsidP="001727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lastRenderedPageBreak/>
        <w:br/>
      </w:r>
      <w:r w:rsidRPr="00BA2E8C">
        <w:rPr>
          <w:rFonts w:ascii="Tahoma" w:eastAsia="Times New Roman" w:hAnsi="Tahoma" w:cs="Tahoma"/>
          <w:b/>
          <w:bCs/>
          <w:i/>
          <w:iCs/>
          <w:color w:val="666666"/>
          <w:sz w:val="18"/>
          <w:szCs w:val="18"/>
          <w:lang w:eastAsia="ru-RU"/>
        </w:rPr>
        <w:t>Схема для анализа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 - </w:t>
      </w:r>
      <w:proofErr w:type="spellStart"/>
      <w:proofErr w:type="gram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c</w:t>
      </w:r>
      <w:proofErr w:type="gram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опротивление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 тела переводчицы по пути тока нога-нога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l - длина участка провода лежащего на земле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r - удельное сопротивление грунта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vertAlign w:val="subscript"/>
          <w:lang w:eastAsia="ru-RU"/>
        </w:rPr>
        <w:t>o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 - сопротивление заземления </w:t>
      </w: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нейтрали</w:t>
      </w:r>
      <w:proofErr w:type="spellEnd"/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0"/>
        <w:gridCol w:w="776"/>
        <w:gridCol w:w="429"/>
        <w:gridCol w:w="903"/>
        <w:gridCol w:w="711"/>
      </w:tblGrid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</w:t>
            </w: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h</w:t>
            </w:r>
            <w:proofErr w:type="spellEnd"/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l, 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r, </w:t>
            </w:r>
            <w:proofErr w:type="spellStart"/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Ом×</w:t>
            </w:r>
            <w:proofErr w:type="gramStart"/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</w:t>
            </w: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o</w:t>
            </w:r>
            <w:proofErr w:type="spellEnd"/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Ом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</w:t>
            </w:r>
          </w:p>
        </w:tc>
      </w:tr>
      <w:tr w:rsidR="00172725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72725" w:rsidRPr="00BA2E8C" w:rsidRDefault="00172725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E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</w:tr>
    </w:tbl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Вблизи упавшего провода потенциалы поверхности земли изменяются, как показано на рисунке.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Нога, которая касается провода, имеет потенциал </w:t>
      </w: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3D05C350" wp14:editId="2122AD01">
            <wp:extent cx="219075" cy="219075"/>
            <wp:effectExtent l="0" t="0" r="9525" b="9525"/>
            <wp:docPr id="37" name="Рисунок 37" descr="https://konspekta.net/poisk-ruru/baza4/2675648015243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konspekta.net/poisk-ruru/baza4/2675648015243.files/image07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Для определения потенциала провода </w:t>
      </w: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4A53CA24" wp14:editId="0B7EAB8F">
            <wp:extent cx="219075" cy="219075"/>
            <wp:effectExtent l="0" t="0" r="9525" b="9525"/>
            <wp:docPr id="36" name="Рисунок 36" descr="https://konspekta.net/poisk-ruru/baza4/2675648015243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konspekta.net/poisk-ruru/baza4/2675648015243.files/image07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 необходимо, прежде всего, найти сопротивление </w:t>
      </w: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vertAlign w:val="subscript"/>
          <w:lang w:eastAsia="ru-RU"/>
        </w:rPr>
        <w:t>p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растекания тока с участка этого провода, лежащего на земле.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158856AE" wp14:editId="2A7220DD">
            <wp:extent cx="114300" cy="200025"/>
            <wp:effectExtent l="0" t="0" r="0" b="0"/>
            <wp:docPr id="35" name="Рисунок 35" descr="https://konspekta.net/poisk-ruru/baza4/2675648015243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konspekta.net/poisk-ruru/baza4/2675648015243.files/image075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</w:t>
      </w: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776374FB" wp14:editId="3D8BB1F3">
            <wp:extent cx="1524000" cy="485775"/>
            <wp:effectExtent l="0" t="0" r="0" b="9525"/>
            <wp:docPr id="34" name="Рисунок 34" descr="https://konspekta.net/poisk-ruru/baza4/2675648015243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konspekta.net/poisk-ruru/baza4/2675648015243.files/image077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proofErr w:type="gram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В сети с заземленной </w:t>
      </w: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 основная часть тока замыкания на землю в данной ситуации проходит через сопротивление </w:t>
      </w: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vertAlign w:val="subscript"/>
          <w:lang w:eastAsia="ru-RU"/>
        </w:rPr>
        <w:t>p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 и сопротивление заземления </w:t>
      </w: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 </w:t>
      </w:r>
      <w:proofErr w:type="spell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vertAlign w:val="subscript"/>
          <w:lang w:eastAsia="ru-RU"/>
        </w:rPr>
        <w:t>o</w:t>
      </w:r>
      <w:proofErr w:type="spell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.</w:t>
      </w:r>
      <w:proofErr w:type="gramEnd"/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Таким образом, </w:t>
      </w: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33369F5B" wp14:editId="518C24FF">
            <wp:extent cx="914400" cy="523875"/>
            <wp:effectExtent l="0" t="0" r="0" b="9525"/>
            <wp:docPr id="33" name="Рисунок 33" descr="https://konspekta.net/poisk-ruru/baza4/2675648015243.files/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konspekta.net/poisk-ruru/baza4/2675648015243.files/image079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,</w:t>
      </w:r>
      <w:proofErr w:type="gramEnd"/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где</w:t>
      </w:r>
      <w:proofErr w:type="gramStart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 Е</w:t>
      </w:r>
      <w:proofErr w:type="gramEnd"/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 xml:space="preserve"> – фазное напряжение сети.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Потенциал </w:t>
      </w: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08743AA9" wp14:editId="6DFB07B6">
            <wp:extent cx="219075" cy="219075"/>
            <wp:effectExtent l="0" t="0" r="9525" b="9525"/>
            <wp:docPr id="32" name="Рисунок 32" descr="https://konspekta.net/poisk-ruru/baza4/2675648015243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konspekta.net/poisk-ruru/baza4/2675648015243.files/image07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определяется из формулы </w:t>
      </w: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5263B24C" wp14:editId="55BBFE13">
            <wp:extent cx="114300" cy="200025"/>
            <wp:effectExtent l="0" t="0" r="0" b="0"/>
            <wp:docPr id="31" name="Рисунок 31" descr="https://konspekta.net/poisk-ruru/baza4/2675648015243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konspekta.net/poisk-ruru/baza4/2675648015243.files/image075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280F1165" wp14:editId="651B1825">
            <wp:extent cx="733425" cy="266700"/>
            <wp:effectExtent l="0" t="0" r="9525" b="0"/>
            <wp:docPr id="30" name="Рисунок 30" descr="https://konspekta.net/poisk-ruru/baza4/2675648015243.files/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konspekta.net/poisk-ruru/baza4/2675648015243.files/image081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Потенциал ноги, стоящей на земле определяется из выражения для распределения потенциалов протяженного заземлителя круглого сечения: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lastRenderedPageBreak/>
        <w:drawing>
          <wp:inline distT="0" distB="0" distL="0" distR="0" wp14:anchorId="5B7A3615" wp14:editId="7A799A05">
            <wp:extent cx="1590675" cy="457200"/>
            <wp:effectExtent l="0" t="0" r="9525" b="0"/>
            <wp:docPr id="29" name="Рисунок 29" descr="https://konspekta.net/poisk-ruru/baza4/2675648015243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s://konspekta.net/poisk-ruru/baza4/2675648015243.files/image083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,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где x – расстояние от середины участка провода лежащего на земле, до второй ноги: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26169C37" wp14:editId="4C73C11F">
            <wp:extent cx="828675" cy="447675"/>
            <wp:effectExtent l="0" t="0" r="9525" b="9525"/>
            <wp:docPr id="28" name="Рисунок 28" descr="https://konspekta.net/poisk-ruru/baza4/2675648015243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konspekta.net/poisk-ruru/baza4/2675648015243.files/image08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Разность между потенциалами ног – шаговое напряжение</w:t>
      </w:r>
    </w:p>
    <w:p w:rsidR="00172725" w:rsidRPr="00BA2E8C" w:rsidRDefault="00172725" w:rsidP="00172725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0FC4A59F" wp14:editId="061272B2">
            <wp:extent cx="1000125" cy="238125"/>
            <wp:effectExtent l="0" t="0" r="9525" b="9525"/>
            <wp:docPr id="27" name="Рисунок 27" descr="https://konspekta.net/poisk-ruru/baza4/2675648015243.files/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konspekta.net/poisk-ruru/baza4/2675648015243.files/image087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E77" w:rsidRDefault="00172725" w:rsidP="00172725">
      <w:r w:rsidRPr="00BA2E8C">
        <w:rPr>
          <w:rFonts w:ascii="Tahoma" w:eastAsia="Times New Roman" w:hAnsi="Tahoma" w:cs="Tahoma"/>
          <w:i/>
          <w:iCs/>
          <w:color w:val="666666"/>
          <w:sz w:val="18"/>
          <w:szCs w:val="18"/>
          <w:lang w:eastAsia="ru-RU"/>
        </w:rPr>
        <w:br/>
      </w:r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725"/>
    <w:rsid w:val="00172725"/>
    <w:rsid w:val="001A14EE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7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7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7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23" Type="http://schemas.openxmlformats.org/officeDocument/2006/relationships/image" Target="media/image19.jpeg"/><Relationship Id="rId28" Type="http://schemas.openxmlformats.org/officeDocument/2006/relationships/image" Target="media/image24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2018-09-28T12:57:00Z</dcterms:created>
  <dcterms:modified xsi:type="dcterms:W3CDTF">2018-09-28T12:57:00Z</dcterms:modified>
</cp:coreProperties>
</file>